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01B" w:rsidRPr="00A2040D" w:rsidRDefault="00361212" w:rsidP="00A2040D">
      <w:pPr>
        <w:spacing w:line="480" w:lineRule="auto"/>
        <w:jc w:val="both"/>
        <w:rPr>
          <w:rFonts w:ascii="Times New Roman" w:hAnsi="Times New Roman" w:cs="Times New Roman"/>
          <w:b/>
          <w:sz w:val="24"/>
        </w:rPr>
      </w:pPr>
      <w:r w:rsidRPr="00A2040D">
        <w:rPr>
          <w:rFonts w:ascii="Times New Roman" w:hAnsi="Times New Roman" w:cs="Times New Roman"/>
          <w:b/>
          <w:sz w:val="24"/>
        </w:rPr>
        <w:t>Why is life cycle important?</w:t>
      </w:r>
    </w:p>
    <w:p w:rsidR="007E715B" w:rsidRPr="007E715B" w:rsidRDefault="007E715B" w:rsidP="007E715B">
      <w:pPr>
        <w:spacing w:line="480" w:lineRule="auto"/>
        <w:jc w:val="both"/>
        <w:rPr>
          <w:rFonts w:ascii="Times New Roman" w:hAnsi="Times New Roman" w:cs="Times New Roman"/>
          <w:sz w:val="24"/>
        </w:rPr>
      </w:pPr>
      <w:r w:rsidRPr="007E715B">
        <w:rPr>
          <w:rFonts w:ascii="Times New Roman" w:hAnsi="Times New Roman" w:cs="Times New Roman"/>
          <w:sz w:val="24"/>
        </w:rPr>
        <w:t xml:space="preserve">Life cycle is essential in that it helps the management of a business to accurately identify the life cycle stage at which the business is at present. By knowing the state at which a business is at a particular point in time, it will enable the owner or the business's management to plan accordingly and create realistic goals for the future.  </w:t>
      </w:r>
    </w:p>
    <w:p w:rsidR="007E715B" w:rsidRPr="00B865C5" w:rsidRDefault="007E715B" w:rsidP="007E715B">
      <w:pPr>
        <w:spacing w:line="480" w:lineRule="auto"/>
        <w:jc w:val="both"/>
        <w:rPr>
          <w:rFonts w:ascii="Times New Roman" w:hAnsi="Times New Roman" w:cs="Times New Roman"/>
          <w:b/>
          <w:sz w:val="24"/>
        </w:rPr>
      </w:pPr>
      <w:r w:rsidRPr="00B865C5">
        <w:rPr>
          <w:rFonts w:ascii="Times New Roman" w:hAnsi="Times New Roman" w:cs="Times New Roman"/>
          <w:b/>
          <w:sz w:val="24"/>
        </w:rPr>
        <w:t>Consider your current or most recent organization (hotel) as an example. Does its structure seem to be aligned with its life cycle? Why/why not? Why is life cycle important?</w:t>
      </w:r>
    </w:p>
    <w:p w:rsidR="007E715B" w:rsidRPr="007E715B" w:rsidRDefault="007E715B" w:rsidP="007E715B">
      <w:pPr>
        <w:spacing w:line="480" w:lineRule="auto"/>
        <w:jc w:val="both"/>
        <w:rPr>
          <w:rFonts w:ascii="Times New Roman" w:hAnsi="Times New Roman" w:cs="Times New Roman"/>
          <w:sz w:val="24"/>
        </w:rPr>
      </w:pPr>
      <w:r w:rsidRPr="007E715B">
        <w:rPr>
          <w:rFonts w:ascii="Times New Roman" w:hAnsi="Times New Roman" w:cs="Times New Roman"/>
          <w:sz w:val="24"/>
        </w:rPr>
        <w:t>The organization structure appears to be aligned with its life cycle. The organization</w:t>
      </w:r>
      <w:r w:rsidR="00682010">
        <w:rPr>
          <w:rFonts w:ascii="Times New Roman" w:hAnsi="Times New Roman" w:cs="Times New Roman"/>
          <w:sz w:val="24"/>
        </w:rPr>
        <w:t xml:space="preserve"> (hotel)</w:t>
      </w:r>
      <w:r w:rsidRPr="007E715B">
        <w:rPr>
          <w:rFonts w:ascii="Times New Roman" w:hAnsi="Times New Roman" w:cs="Times New Roman"/>
          <w:sz w:val="24"/>
        </w:rPr>
        <w:t xml:space="preserve"> is currently at survival stage in its life cycle. It is at this stage that the owner or the business management team is responsible for implementing the proven methodologies, operations model, marketing model, and sales model before expending the organization for the mass market. </w:t>
      </w:r>
    </w:p>
    <w:p w:rsidR="007E715B" w:rsidRDefault="007E715B" w:rsidP="007E715B">
      <w:pPr>
        <w:spacing w:line="480" w:lineRule="auto"/>
        <w:jc w:val="both"/>
        <w:rPr>
          <w:rFonts w:ascii="Times New Roman" w:hAnsi="Times New Roman" w:cs="Times New Roman"/>
          <w:sz w:val="24"/>
        </w:rPr>
      </w:pPr>
      <w:r w:rsidRPr="007E715B">
        <w:rPr>
          <w:rFonts w:ascii="Times New Roman" w:hAnsi="Times New Roman" w:cs="Times New Roman"/>
          <w:sz w:val="24"/>
        </w:rPr>
        <w:t xml:space="preserve">Life cycle is vital because it helps in identifying the stage at which a business is at. By knowing the exact life cycle stage at which a business is currently at, it helps in planning well and coming up with business goals that are realistic, having considered the state of the business. </w:t>
      </w:r>
    </w:p>
    <w:p w:rsidR="00604EC0" w:rsidRPr="00A2040D" w:rsidRDefault="00EF4EC1" w:rsidP="007E715B">
      <w:pPr>
        <w:spacing w:line="480" w:lineRule="auto"/>
        <w:jc w:val="both"/>
        <w:rPr>
          <w:rFonts w:ascii="Times New Roman" w:hAnsi="Times New Roman" w:cs="Times New Roman"/>
          <w:sz w:val="24"/>
        </w:rPr>
      </w:pPr>
      <w:r w:rsidRPr="00A2040D">
        <w:rPr>
          <w:rFonts w:ascii="Times New Roman" w:hAnsi="Times New Roman" w:cs="Times New Roman"/>
          <w:sz w:val="24"/>
        </w:rPr>
        <w:t>Reference</w:t>
      </w:r>
    </w:p>
    <w:p w:rsidR="00EF4EC1" w:rsidRPr="00A2040D" w:rsidRDefault="00EF4EC1" w:rsidP="00095B5C">
      <w:pPr>
        <w:spacing w:line="480" w:lineRule="auto"/>
        <w:rPr>
          <w:rFonts w:ascii="Times New Roman" w:hAnsi="Times New Roman" w:cs="Times New Roman"/>
          <w:sz w:val="24"/>
        </w:rPr>
      </w:pPr>
      <w:r w:rsidRPr="00A2040D">
        <w:rPr>
          <w:rFonts w:ascii="Times New Roman" w:hAnsi="Times New Roman" w:cs="Times New Roman"/>
          <w:sz w:val="24"/>
        </w:rPr>
        <w:t>Organizational Life Cycle. (2007). In Encyclopedia of Sma</w:t>
      </w:r>
      <w:bookmarkStart w:id="0" w:name="_GoBack"/>
      <w:bookmarkEnd w:id="0"/>
      <w:r w:rsidRPr="00A2040D">
        <w:rPr>
          <w:rFonts w:ascii="Times New Roman" w:hAnsi="Times New Roman" w:cs="Times New Roman"/>
          <w:sz w:val="24"/>
        </w:rPr>
        <w:t xml:space="preserve">ll Business (3rd ed., Vol. 2, pp. 834-836). Detroit: Gale. Retrieved from: </w:t>
      </w:r>
      <w:hyperlink r:id="rId4" w:tgtFrame="_blank" w:history="1">
        <w:r w:rsidR="003919E3" w:rsidRPr="00A2040D">
          <w:rPr>
            <w:rStyle w:val="Hyperlink"/>
            <w:rFonts w:ascii="Times New Roman" w:hAnsi="Times New Roman" w:cs="Times New Roman"/>
            <w:sz w:val="24"/>
          </w:rPr>
          <w:t>http://link.galegroup.com.ezproxy.umuc.edu/apps/doc/CX2687200432/GVRL?u=umd_umuc&amp;sid=GVRL&amp;xid=2bf2c8f3</w:t>
        </w:r>
      </w:hyperlink>
    </w:p>
    <w:sectPr w:rsidR="00EF4EC1" w:rsidRPr="00A204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3D8"/>
    <w:rsid w:val="00095B5C"/>
    <w:rsid w:val="00116C98"/>
    <w:rsid w:val="00165DFD"/>
    <w:rsid w:val="00191E38"/>
    <w:rsid w:val="00270CF5"/>
    <w:rsid w:val="002C63D5"/>
    <w:rsid w:val="00361212"/>
    <w:rsid w:val="003919E3"/>
    <w:rsid w:val="004270AD"/>
    <w:rsid w:val="00435CFC"/>
    <w:rsid w:val="00496D3C"/>
    <w:rsid w:val="004D5184"/>
    <w:rsid w:val="005433D8"/>
    <w:rsid w:val="00604EC0"/>
    <w:rsid w:val="00682010"/>
    <w:rsid w:val="007E1C08"/>
    <w:rsid w:val="007E715B"/>
    <w:rsid w:val="00953768"/>
    <w:rsid w:val="009B53BB"/>
    <w:rsid w:val="009E060A"/>
    <w:rsid w:val="00A2040D"/>
    <w:rsid w:val="00A41692"/>
    <w:rsid w:val="00B05037"/>
    <w:rsid w:val="00B6101B"/>
    <w:rsid w:val="00B865C5"/>
    <w:rsid w:val="00CB7019"/>
    <w:rsid w:val="00CE3E4E"/>
    <w:rsid w:val="00E331CA"/>
    <w:rsid w:val="00E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878AB-CC41-4D44-BD48-E5D9AE87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919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oogle.com/url?q=http%3A%2F%2Flink.galegroup.com.ezproxy.umuc.edu%2Fapps%2Fdoc%2FCX2687200432%2FGVRL%3Fu%3Dumd_umuc%26sid%3DGVRL%26xid%3D2bf2c8f3&amp;sa=D&amp;sntz=1&amp;usg=AFQjCNFPegA2XNqXYEnf5V-QWG5W4euFz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2019-09-18T04:34:00Z</dcterms:created>
  <dcterms:modified xsi:type="dcterms:W3CDTF">2019-09-18T04:34:00Z</dcterms:modified>
</cp:coreProperties>
</file>